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98DE7">
      <w:pPr>
        <w:autoSpaceDE w:val="0"/>
        <w:autoSpaceDN w:val="0"/>
        <w:adjustRightInd w:val="0"/>
        <w:jc w:val="both"/>
        <w:rPr>
          <w:rFonts w:ascii="宋体" w:hAnsi="宋体" w:eastAsia="宋体" w:cs="AppleSystemUIFont"/>
          <w:kern w:val="0"/>
          <w:sz w:val="26"/>
          <w:szCs w:val="2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drawing>
          <wp:inline distT="0" distB="0" distL="0" distR="0">
            <wp:extent cx="3493770" cy="694055"/>
            <wp:effectExtent l="0" t="0" r="0" b="0"/>
            <wp:docPr id="154926200" name="Picture 154926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26200" name="Picture 154926200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2531" cy="719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C73BA">
      <w:pPr>
        <w:autoSpaceDE w:val="0"/>
        <w:autoSpaceDN w:val="0"/>
        <w:adjustRightInd w:val="0"/>
        <w:rPr>
          <w:rFonts w:ascii="宋体" w:hAnsi="宋体" w:eastAsia="宋体" w:cs="AppleSystemUIFont"/>
          <w:kern w:val="0"/>
          <w:sz w:val="19"/>
          <w:szCs w:val="19"/>
        </w:rPr>
      </w:pPr>
    </w:p>
    <w:p w14:paraId="0F7DE95F">
      <w:pPr>
        <w:autoSpaceDE w:val="0"/>
        <w:autoSpaceDN w:val="0"/>
        <w:adjustRightInd w:val="0"/>
        <w:rPr>
          <w:rFonts w:ascii="宋体" w:hAnsi="宋体" w:eastAsia="宋体" w:cs="AppleSystemUIFont"/>
          <w:kern w:val="0"/>
          <w:sz w:val="19"/>
          <w:szCs w:val="19"/>
        </w:rPr>
      </w:pPr>
    </w:p>
    <w:p w14:paraId="260C735F">
      <w:pPr>
        <w:autoSpaceDE w:val="0"/>
        <w:autoSpaceDN w:val="0"/>
        <w:adjustRightInd w:val="0"/>
        <w:rPr>
          <w:rFonts w:ascii="宋体" w:hAnsi="宋体" w:eastAsia="宋体" w:cs="AppleSystemUIFont"/>
          <w:kern w:val="0"/>
          <w:sz w:val="19"/>
          <w:szCs w:val="19"/>
        </w:rPr>
      </w:pPr>
    </w:p>
    <w:p w14:paraId="5169F7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Times New Roman" w:hAnsi="Times New Roman" w:eastAsia="楷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44"/>
          <w:szCs w:val="44"/>
          <w:lang w:val="en-US" w:eastAsia="zh-CN"/>
        </w:rPr>
        <w:t>Lifting properties for C* -algebras</w:t>
      </w:r>
    </w:p>
    <w:p w14:paraId="6610AE97">
      <w:pPr>
        <w:autoSpaceDE w:val="0"/>
        <w:autoSpaceDN w:val="0"/>
        <w:adjustRightInd w:val="0"/>
        <w:jc w:val="center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</w:p>
    <w:p w14:paraId="2002D657">
      <w:pPr>
        <w:autoSpaceDE w:val="0"/>
        <w:autoSpaceDN w:val="0"/>
        <w:adjustRightInd w:val="0"/>
        <w:rPr>
          <w:rFonts w:ascii="宋体" w:hAnsi="宋体" w:eastAsia="宋体" w:cs="AppleSystemUIFont"/>
          <w:kern w:val="0"/>
          <w:sz w:val="20"/>
          <w:szCs w:val="20"/>
        </w:rPr>
      </w:pPr>
    </w:p>
    <w:p w14:paraId="39B3FAA9">
      <w:pPr>
        <w:autoSpaceDE w:val="0"/>
        <w:autoSpaceDN w:val="0"/>
        <w:adjustRightInd w:val="0"/>
        <w:jc w:val="center"/>
        <w:rPr>
          <w:rFonts w:hint="eastAsia" w:ascii="楷体" w:hAnsi="楷体" w:eastAsia="楷体" w:cs="楷体"/>
          <w:sz w:val="40"/>
          <w:szCs w:val="40"/>
        </w:rPr>
      </w:pPr>
      <w:r>
        <w:rPr>
          <w:rFonts w:hint="default" w:ascii="Times New Roman" w:hAnsi="Times New Roman" w:eastAsia="楷体" w:cs="Times New Roman"/>
          <w:sz w:val="40"/>
          <w:szCs w:val="40"/>
        </w:rPr>
        <w:t>Gilles Pisier </w:t>
      </w:r>
    </w:p>
    <w:p w14:paraId="52E06589">
      <w:pPr>
        <w:autoSpaceDE w:val="0"/>
        <w:autoSpaceDN w:val="0"/>
        <w:adjustRightInd w:val="0"/>
        <w:jc w:val="center"/>
        <w:rPr>
          <w:rFonts w:hint="eastAsia" w:ascii="楷体" w:hAnsi="楷体" w:eastAsia="楷体" w:cs="楷体"/>
          <w:kern w:val="0"/>
          <w:sz w:val="40"/>
          <w:szCs w:val="40"/>
        </w:rPr>
      </w:pPr>
      <w:r>
        <w:rPr>
          <w:rFonts w:hint="eastAsia" w:ascii="楷体" w:hAnsi="楷体" w:eastAsia="楷体" w:cs="楷体"/>
          <w:sz w:val="40"/>
          <w:szCs w:val="40"/>
        </w:rPr>
        <w:t>法国巴黎六大，美国德州农工大学</w:t>
      </w:r>
    </w:p>
    <w:p w14:paraId="2B4D5AF7">
      <w:pPr>
        <w:autoSpaceDE w:val="0"/>
        <w:autoSpaceDN w:val="0"/>
        <w:adjustRightInd w:val="0"/>
        <w:jc w:val="both"/>
        <w:rPr>
          <w:rFonts w:ascii="宋体" w:hAnsi="宋体" w:eastAsia="宋体" w:cs="AppleSystemUIFont"/>
          <w:kern w:val="0"/>
          <w:sz w:val="20"/>
          <w:szCs w:val="20"/>
        </w:rPr>
      </w:pPr>
    </w:p>
    <w:p w14:paraId="0AE69151">
      <w:pPr>
        <w:autoSpaceDE w:val="0"/>
        <w:autoSpaceDN w:val="0"/>
        <w:adjustRightInd w:val="0"/>
        <w:jc w:val="both"/>
        <w:rPr>
          <w:rFonts w:ascii="宋体" w:hAnsi="宋体" w:eastAsia="宋体" w:cs="AppleSystemUIFont"/>
          <w:kern w:val="0"/>
          <w:sz w:val="20"/>
          <w:szCs w:val="20"/>
        </w:rPr>
      </w:pPr>
    </w:p>
    <w:p w14:paraId="52D76A98">
      <w:pPr>
        <w:autoSpaceDE w:val="0"/>
        <w:autoSpaceDN w:val="0"/>
        <w:adjustRightInd w:val="0"/>
        <w:jc w:val="both"/>
        <w:rPr>
          <w:rFonts w:ascii="宋体" w:hAnsi="宋体" w:eastAsia="宋体" w:cs="AppleSystemUIFont"/>
          <w:kern w:val="0"/>
          <w:sz w:val="20"/>
          <w:szCs w:val="20"/>
        </w:rPr>
      </w:pPr>
    </w:p>
    <w:p w14:paraId="15FC2082">
      <w:pPr>
        <w:autoSpaceDE w:val="0"/>
        <w:autoSpaceDN w:val="0"/>
        <w:adjustRightInd w:val="0"/>
        <w:jc w:val="both"/>
        <w:rPr>
          <w:rFonts w:ascii="宋体" w:hAnsi="宋体" w:eastAsia="宋体" w:cs="AppleSystemUIFont"/>
          <w:kern w:val="0"/>
          <w:sz w:val="20"/>
          <w:szCs w:val="20"/>
        </w:rPr>
      </w:pPr>
    </w:p>
    <w:p w14:paraId="043CF6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left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  <w14:ligatures w14:val="standardContextual"/>
        </w:rPr>
        <w:t>报告人简介：</w:t>
      </w:r>
    </w:p>
    <w:p w14:paraId="775A533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left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  <w14:ligatures w14:val="standardContextual"/>
        </w:rPr>
        <w:t>Gilles Pisier是当代最著名数学家之一，法国科学院院士及多国外籍院士，曾任教于法国巴黎六大及担任美国德州农工大学冠名讲席教授。他在泛函分析、概率论、调和分析、算子理论以及C*-代数等多个数学领域做出了深远的贡献。Pisier 曾在1983年国际数学家大会作邀请报告，并在1998年作大会特邀报告。他获得过多个国际</w:t>
      </w:r>
      <w:bookmarkStart w:id="0" w:name="_GoBack"/>
      <w:bookmarkEnd w:id="0"/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  <w14:ligatures w14:val="standardContextual"/>
        </w:rPr>
        <w:t>重要奖项，包括1979年Salem奖、1992年法国科学院大奖、1997年Ostrowski奖等。除了科研工作，他还著有多部在泛函分析与算子理论领域极具影响力的专著，如《算子空间理论导引》《凸体体积与Banach空间几何》《相似性问题与完全有界映射》等。</w:t>
      </w:r>
    </w:p>
    <w:p w14:paraId="068D9700">
      <w:pPr>
        <w:spacing w:line="360" w:lineRule="auto"/>
        <w:rPr>
          <w:rFonts w:hint="eastAsia" w:ascii="楷体" w:hAnsi="楷体" w:eastAsia="楷体" w:cs="楷体"/>
          <w:kern w:val="0"/>
          <w:sz w:val="28"/>
          <w:szCs w:val="28"/>
          <w:lang w:bidi="ar"/>
        </w:rPr>
      </w:pPr>
    </w:p>
    <w:p w14:paraId="097BE58F">
      <w:pPr>
        <w:autoSpaceDE w:val="0"/>
        <w:autoSpaceDN w:val="0"/>
        <w:adjustRightInd w:val="0"/>
        <w:spacing w:line="276" w:lineRule="auto"/>
        <w:jc w:val="both"/>
        <w:rPr>
          <w:rFonts w:hint="eastAsia" w:ascii="楷体" w:hAnsi="楷体" w:eastAsia="楷体" w:cs="楷体"/>
          <w:kern w:val="0"/>
          <w:sz w:val="28"/>
          <w:szCs w:val="28"/>
        </w:rPr>
      </w:pPr>
    </w:p>
    <w:p w14:paraId="04E78B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left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  <w14:ligatures w14:val="standardContextual"/>
        </w:rPr>
        <w:t>时间：2025年7月21日，16:30-17:30</w:t>
      </w:r>
    </w:p>
    <w:p w14:paraId="6DA45F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left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  <w14:ligatures w14:val="standardContextual"/>
        </w:rPr>
        <w:t>地点：哈工大一校区活动中心327</w:t>
      </w:r>
    </w:p>
    <w:p w14:paraId="39F7F7B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7F71ABF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116A517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58963E5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7579B0A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6CD63B9C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hint="eastAsia" w:ascii="楷体" w:hAnsi="楷体" w:eastAsia="楷体"/>
          <w:sz w:val="49"/>
        </w:rPr>
        <w:t>欢迎老师和同学们参加！</w:t>
      </w: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ppleSystemUIFont">
    <w:altName w:val="Calibri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MRoman12-Regular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hideSpellingErrors/>
  <w:hideGrammaticalErrors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50"/>
    <w:rsid w:val="00015870"/>
    <w:rsid w:val="00045FD7"/>
    <w:rsid w:val="00057708"/>
    <w:rsid w:val="00075040"/>
    <w:rsid w:val="000F7640"/>
    <w:rsid w:val="00127D50"/>
    <w:rsid w:val="00196CE6"/>
    <w:rsid w:val="001A5F5D"/>
    <w:rsid w:val="001B4100"/>
    <w:rsid w:val="001E5491"/>
    <w:rsid w:val="00231595"/>
    <w:rsid w:val="00242F23"/>
    <w:rsid w:val="00257570"/>
    <w:rsid w:val="00283BEF"/>
    <w:rsid w:val="002A2CA5"/>
    <w:rsid w:val="00342E9D"/>
    <w:rsid w:val="003660FB"/>
    <w:rsid w:val="003B643A"/>
    <w:rsid w:val="00403ACC"/>
    <w:rsid w:val="00446702"/>
    <w:rsid w:val="0045518A"/>
    <w:rsid w:val="00471BC9"/>
    <w:rsid w:val="00472EB3"/>
    <w:rsid w:val="004B6DD4"/>
    <w:rsid w:val="004F5FE0"/>
    <w:rsid w:val="00506C6D"/>
    <w:rsid w:val="00590CBE"/>
    <w:rsid w:val="005A06B6"/>
    <w:rsid w:val="006077A6"/>
    <w:rsid w:val="006508A2"/>
    <w:rsid w:val="00665824"/>
    <w:rsid w:val="00690D85"/>
    <w:rsid w:val="006A242C"/>
    <w:rsid w:val="00730203"/>
    <w:rsid w:val="00765F42"/>
    <w:rsid w:val="00773AA8"/>
    <w:rsid w:val="007A21AC"/>
    <w:rsid w:val="00831FE8"/>
    <w:rsid w:val="00855959"/>
    <w:rsid w:val="008D0184"/>
    <w:rsid w:val="008F3B83"/>
    <w:rsid w:val="009D07EA"/>
    <w:rsid w:val="00A00595"/>
    <w:rsid w:val="00A804AA"/>
    <w:rsid w:val="00AA6771"/>
    <w:rsid w:val="00B2077C"/>
    <w:rsid w:val="00B2157F"/>
    <w:rsid w:val="00B5395A"/>
    <w:rsid w:val="00B705C0"/>
    <w:rsid w:val="00BC2E2B"/>
    <w:rsid w:val="00BC3EF1"/>
    <w:rsid w:val="00BE2AE8"/>
    <w:rsid w:val="00BE6DC0"/>
    <w:rsid w:val="00BF1FB4"/>
    <w:rsid w:val="00C85AE8"/>
    <w:rsid w:val="00CC3E09"/>
    <w:rsid w:val="00CE2EBE"/>
    <w:rsid w:val="00D66EE4"/>
    <w:rsid w:val="00D877C1"/>
    <w:rsid w:val="00D921B4"/>
    <w:rsid w:val="00D93B5B"/>
    <w:rsid w:val="00DA1BCB"/>
    <w:rsid w:val="00DA385A"/>
    <w:rsid w:val="00DA6C6D"/>
    <w:rsid w:val="00DC53B2"/>
    <w:rsid w:val="00DF672F"/>
    <w:rsid w:val="00E11CE1"/>
    <w:rsid w:val="00E61F60"/>
    <w:rsid w:val="00E878D1"/>
    <w:rsid w:val="00EA5A9B"/>
    <w:rsid w:val="00F0089A"/>
    <w:rsid w:val="00F33D1E"/>
    <w:rsid w:val="00FB2D2C"/>
    <w:rsid w:val="00FB749A"/>
    <w:rsid w:val="00FC6E1A"/>
    <w:rsid w:val="12DE493D"/>
    <w:rsid w:val="133F3663"/>
    <w:rsid w:val="29A934A7"/>
    <w:rsid w:val="37316F92"/>
    <w:rsid w:val="3DE533DB"/>
    <w:rsid w:val="4007588A"/>
    <w:rsid w:val="4E432184"/>
    <w:rsid w:val="527C5448"/>
    <w:rsid w:val="543E654D"/>
    <w:rsid w:val="631F7C41"/>
    <w:rsid w:val="6E6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link w:val="14"/>
    <w:qFormat/>
    <w:uiPriority w:val="9"/>
    <w:pPr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val="zh-CN"/>
      <w14:ligatures w14:val="none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Header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Footer Char"/>
    <w:basedOn w:val="7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widowControl w:val="0"/>
      <w:ind w:firstLine="420" w:firstLineChars="200"/>
      <w:jc w:val="both"/>
    </w:pPr>
    <w:rPr>
      <w:sz w:val="21"/>
      <w:szCs w:val="22"/>
      <w14:ligatures w14:val="none"/>
    </w:rPr>
  </w:style>
  <w:style w:type="character" w:styleId="13">
    <w:name w:val="Placeholder Text"/>
    <w:basedOn w:val="7"/>
    <w:semiHidden/>
    <w:qFormat/>
    <w:uiPriority w:val="99"/>
    <w:rPr>
      <w:color w:val="808080"/>
    </w:rPr>
  </w:style>
  <w:style w:type="character" w:customStyle="1" w:styleId="14">
    <w:name w:val="Heading 2 Char"/>
    <w:basedOn w:val="7"/>
    <w:link w:val="3"/>
    <w:qFormat/>
    <w:uiPriority w:val="9"/>
    <w:rPr>
      <w:rFonts w:ascii="Times New Roman" w:hAnsi="Times New Roman" w:eastAsia="Times New Roman" w:cs="Times New Roman"/>
      <w:b/>
      <w:bCs/>
      <w:kern w:val="0"/>
      <w:sz w:val="36"/>
      <w:szCs w:val="36"/>
      <w:lang w:val="zh-CN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578</Characters>
  <Lines>6</Lines>
  <Paragraphs>1</Paragraphs>
  <TotalTime>3</TotalTime>
  <ScaleCrop>false</ScaleCrop>
  <LinksUpToDate>false</LinksUpToDate>
  <CharactersWithSpaces>655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2024-05-04T23:34:00Z</dcterms:created>
  <dc:creator>Jiange Li</dc:creator>
  <cp:lastModifiedBy>Alina</cp:lastModifiedBy>
  <cp:lastPrinted>2025-05-30T06:24:00Z</cp:lastPrinted>
  <dcterms:modified xsi:type="dcterms:W3CDTF">2025-08-05T08:59:05Z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eyJoZGlkIjoiMGI4MGI1ZjJmNDQwNDVmZjljNWViYTdiNmYxOTE1NGMiLCJ1c2VySWQiOiIzNTA2MzI1MDAifQ==</vt:lpwstr>
  </property>
  <property fmtid="{D5CDD505-2E9C-101B-9397-08002B2CF9AE}" pid="3" name="KSOProductBuildVer">
    <vt:lpwstr>2052-12.1.0.22215</vt:lpwstr>
  </property>
  <property fmtid="{D5CDD505-2E9C-101B-9397-08002B2CF9AE}" pid="4" name="ICV">
    <vt:lpwstr>A9A6FC01462744B8996B88B00372081E_12</vt:lpwstr>
  </property>
</Properties>
</file>